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647" w:rsidRPr="00161042" w:rsidRDefault="00697647" w:rsidP="00B705AF">
      <w:pPr>
        <w:jc w:val="center"/>
        <w:rPr>
          <w:sz w:val="8"/>
          <w:lang w:val="kk-KZ"/>
        </w:rPr>
      </w:pPr>
    </w:p>
    <w:p w:rsidR="00D55449" w:rsidRDefault="00D55449" w:rsidP="00B705AF">
      <w:pPr>
        <w:jc w:val="center"/>
        <w:rPr>
          <w:lang w:val="kk-KZ"/>
        </w:rPr>
      </w:pPr>
      <w:r w:rsidRPr="00D55449">
        <w:rPr>
          <w:noProof/>
          <w:lang w:eastAsia="ru-RU"/>
        </w:rPr>
        <mc:AlternateContent>
          <mc:Choice Requires="wps">
            <w:drawing>
              <wp:anchor distT="0" distB="0" distL="114300" distR="114300" simplePos="0" relativeHeight="251702272" behindDoc="0" locked="0" layoutInCell="1" allowOverlap="1" wp14:anchorId="49F59C83" wp14:editId="6E82197D">
                <wp:simplePos x="0" y="0"/>
                <wp:positionH relativeFrom="column">
                  <wp:posOffset>487680</wp:posOffset>
                </wp:positionH>
                <wp:positionV relativeFrom="paragraph">
                  <wp:posOffset>156845</wp:posOffset>
                </wp:positionV>
                <wp:extent cx="6076950" cy="1376045"/>
                <wp:effectExtent l="0" t="0" r="19050" b="14605"/>
                <wp:wrapNone/>
                <wp:docPr id="25" name="Скругленный прямоугольник 25"/>
                <wp:cNvGraphicFramePr/>
                <a:graphic xmlns:a="http://schemas.openxmlformats.org/drawingml/2006/main">
                  <a:graphicData uri="http://schemas.microsoft.com/office/word/2010/wordprocessingShape">
                    <wps:wsp>
                      <wps:cNvSpPr/>
                      <wps:spPr>
                        <a:xfrm>
                          <a:off x="0" y="0"/>
                          <a:ext cx="6076950" cy="137604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 o:spid="_x0000_s1026" style="position:absolute;margin-left:38.4pt;margin-top:12.35pt;width:478.5pt;height:108.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" filled="f" strokecolor="#243f60 [1604]" strokeweight="2pt"/>
            </w:pict>
          </mc:Fallback>
        </mc:AlternateContent>
      </w:r>
      <w:r w:rsidRPr="00D55449">
        <w:rPr>
          <w:noProof/>
          <w:lang w:eastAsia="ru-RU"/>
        </w:rPr>
        <mc:AlternateContent>
          <mc:Choice Requires="wps">
            <w:drawing>
              <wp:anchor distT="0" distB="0" distL="114300" distR="114300" simplePos="0" relativeHeight="251703296" behindDoc="0" locked="0" layoutInCell="1" allowOverlap="1" wp14:anchorId="79FD0853" wp14:editId="7B3561CB">
                <wp:simplePos x="0" y="0"/>
                <wp:positionH relativeFrom="column">
                  <wp:posOffset>608619</wp:posOffset>
                </wp:positionH>
                <wp:positionV relativeFrom="paragraph">
                  <wp:posOffset>240030</wp:posOffset>
                </wp:positionV>
                <wp:extent cx="5836920" cy="1246505"/>
                <wp:effectExtent l="0" t="0" r="11430" b="10795"/>
                <wp:wrapNone/>
                <wp:docPr id="26" name="Поле 26"/>
                <wp:cNvGraphicFramePr/>
                <a:graphic xmlns:a="http://schemas.openxmlformats.org/drawingml/2006/main">
                  <a:graphicData uri="http://schemas.microsoft.com/office/word/2010/wordprocessingShape">
                    <wps:wsp>
                      <wps:cNvSpPr txBox="1"/>
                      <wps:spPr>
                        <a:xfrm>
                          <a:off x="0" y="0"/>
                          <a:ext cx="5836920" cy="124650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597" w:rsidRPr="00D55449" w:rsidRDefault="00C95597" w:rsidP="00D55449">
                            <w:pPr>
                              <w:pStyle w:val="3"/>
                              <w:shd w:val="clear" w:color="auto" w:fill="FFFFFF"/>
                              <w:spacing w:before="0" w:line="240" w:lineRule="auto"/>
                              <w:jc w:val="center"/>
                              <w:textAlignment w:val="baseline"/>
                              <w:rPr>
                                <w:rFonts w:ascii="Times New Roman" w:hAnsi="Times New Roman" w:cs="Times New Roman"/>
                                <w:bCs w:val="0"/>
                                <w:color w:val="1E1E1E"/>
                                <w:sz w:val="28"/>
                                <w:szCs w:val="32"/>
                                <w:lang w:val="kk-KZ"/>
                              </w:rPr>
                            </w:pPr>
                          </w:p>
                          <w:p w:rsidR="00C95597" w:rsidRPr="00C04F12" w:rsidRDefault="00C04F12" w:rsidP="00D55449">
                            <w:pPr>
                              <w:pStyle w:val="3"/>
                              <w:shd w:val="clear" w:color="auto" w:fill="FFFFFF"/>
                              <w:spacing w:before="0" w:line="240" w:lineRule="auto"/>
                              <w:jc w:val="center"/>
                              <w:textAlignment w:val="baseline"/>
                              <w:rPr>
                                <w:rFonts w:ascii="Times New Roman" w:hAnsi="Times New Roman" w:cs="Times New Roman"/>
                                <w:bCs w:val="0"/>
                                <w:color w:val="1E1E1E"/>
                                <w:sz w:val="36"/>
                                <w:szCs w:val="32"/>
                                <w:lang w:val="en-US"/>
                              </w:rPr>
                            </w:pPr>
                            <w:r w:rsidRPr="00C04F12">
                              <w:rPr>
                                <w:rFonts w:ascii="Times New Roman" w:hAnsi="Times New Roman" w:cs="Times New Roman"/>
                                <w:bCs w:val="0"/>
                                <w:color w:val="1E1E1E"/>
                                <w:sz w:val="36"/>
                                <w:szCs w:val="32"/>
                                <w:lang w:val="en-US"/>
                              </w:rPr>
                              <w:t>ISSUANCE OF DUPLICATE DOCUMENTS ON TECHNICAL AND VOCATIONAL EDUCATION</w:t>
                            </w:r>
                          </w:p>
                          <w:p w:rsidR="00C95597" w:rsidRDefault="00C95597" w:rsidP="00D55449">
                            <w:pPr>
                              <w:pStyle w:val="1"/>
                              <w:spacing w:before="0" w:beforeAutospacing="0" w:after="0" w:afterAutospacing="0"/>
                              <w:jc w:val="center"/>
                              <w:textAlignment w:val="baseline"/>
                              <w:rPr>
                                <w:bCs w:val="0"/>
                                <w:color w:val="444444"/>
                                <w:sz w:val="36"/>
                                <w:szCs w:val="39"/>
                                <w:lang w:val="kk-KZ"/>
                              </w:rPr>
                            </w:pPr>
                          </w:p>
                          <w:p w:rsidR="00C95597" w:rsidRDefault="00C95597" w:rsidP="00D55449">
                            <w:pPr>
                              <w:pStyle w:val="1"/>
                              <w:spacing w:before="0" w:beforeAutospacing="0" w:after="0" w:afterAutospacing="0"/>
                              <w:jc w:val="center"/>
                              <w:textAlignment w:val="baseline"/>
                              <w:rPr>
                                <w:bCs w:val="0"/>
                                <w:color w:val="444444"/>
                                <w:sz w:val="36"/>
                                <w:szCs w:val="39"/>
                                <w:lang w:val="kk-KZ"/>
                              </w:rPr>
                            </w:pPr>
                          </w:p>
                          <w:p w:rsidR="00C95597" w:rsidRPr="00D55449" w:rsidRDefault="00C95597" w:rsidP="00D55449">
                            <w:pPr>
                              <w:pStyle w:val="1"/>
                              <w:spacing w:before="0" w:beforeAutospacing="0" w:after="0" w:afterAutospacing="0"/>
                              <w:jc w:val="center"/>
                              <w:textAlignment w:val="baseline"/>
                              <w:rPr>
                                <w:bCs w:val="0"/>
                                <w:color w:val="444444"/>
                                <w:sz w:val="36"/>
                                <w:szCs w:val="39"/>
                                <w:lang w:val="kk-KZ"/>
                              </w:rPr>
                            </w:pPr>
                          </w:p>
                          <w:p w:rsidR="00C95597" w:rsidRPr="00D55449" w:rsidRDefault="00C95597" w:rsidP="00D55449">
                            <w:pPr>
                              <w:pStyle w:val="1"/>
                              <w:spacing w:before="0" w:beforeAutospacing="0" w:after="0" w:afterAutospacing="0"/>
                              <w:jc w:val="center"/>
                              <w:textAlignment w:val="baseline"/>
                              <w:rPr>
                                <w:bCs w:val="0"/>
                                <w:color w:val="444444"/>
                                <w:sz w:val="36"/>
                                <w:szCs w:val="39"/>
                                <w:lang w:val="kk-KZ"/>
                              </w:rPr>
                            </w:pPr>
                          </w:p>
                          <w:p w:rsidR="00C95597" w:rsidRPr="00C04F12" w:rsidRDefault="00C95597" w:rsidP="00D55449">
                            <w:pPr>
                              <w:pStyle w:val="3"/>
                              <w:shd w:val="clear" w:color="auto" w:fill="FFFFFF"/>
                              <w:spacing w:before="0" w:line="240" w:lineRule="auto"/>
                              <w:jc w:val="center"/>
                              <w:textAlignment w:val="baseline"/>
                              <w:rPr>
                                <w:rFonts w:ascii="Times New Roman" w:hAnsi="Times New Roman" w:cs="Times New Roman"/>
                                <w:bCs w:val="0"/>
                                <w:color w:val="auto"/>
                                <w:sz w:val="36"/>
                                <w:szCs w:val="32"/>
                                <w:lang w:val="en-US"/>
                              </w:rPr>
                            </w:pPr>
                          </w:p>
                          <w:p w:rsidR="00C95597" w:rsidRPr="00C04F12" w:rsidRDefault="00C95597" w:rsidP="00D55449">
                            <w:pPr>
                              <w:pStyle w:val="1"/>
                              <w:spacing w:before="0" w:beforeAutospacing="0" w:after="0" w:afterAutospacing="0"/>
                              <w:jc w:val="center"/>
                              <w:textAlignment w:val="baseline"/>
                              <w:rPr>
                                <w:bCs w:val="0"/>
                                <w:sz w:val="31"/>
                                <w:szCs w:val="31"/>
                                <w:lang w:val="en-US"/>
                              </w:rPr>
                            </w:pPr>
                          </w:p>
                          <w:p w:rsidR="00C95597" w:rsidRPr="00C04F12" w:rsidRDefault="00C95597" w:rsidP="00D55449">
                            <w:pPr>
                              <w:pStyle w:val="1"/>
                              <w:spacing w:before="0" w:beforeAutospacing="0" w:after="0" w:afterAutospacing="0"/>
                              <w:jc w:val="center"/>
                              <w:textAlignment w:val="baseline"/>
                              <w:rPr>
                                <w:bCs w:val="0"/>
                                <w:sz w:val="31"/>
                                <w:szCs w:val="3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6" o:spid="_x0000_s1026" type="#_x0000_t202" style="position:absolute;left:0;text-align:left;margin-left:47.9pt;margin-top:18.9pt;width:459.6pt;height:98.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" filled="f" strokeweight=".5pt">
                <v:textbox>
                  <w:txbxContent>
                    <w:p w:rsidR="00C95597" w:rsidRPr="00D55449" w:rsidRDefault="00C95597" w:rsidP="00D55449">
                      <w:pPr>
                        <w:pStyle w:val="3"/>
                        <w:shd w:val="clear" w:color="auto" w:fill="FFFFFF"/>
                        <w:spacing w:before="0" w:line="240" w:lineRule="auto"/>
                        <w:jc w:val="center"/>
                        <w:textAlignment w:val="baseline"/>
                        <w:rPr>
                          <w:rFonts w:ascii="Times New Roman" w:hAnsi="Times New Roman" w:cs="Times New Roman"/>
                          <w:bCs w:val="0"/>
                          <w:color w:val="1E1E1E"/>
                          <w:sz w:val="28"/>
                          <w:szCs w:val="32"/>
                          <w:lang w:val="kk-KZ"/>
                        </w:rPr>
                      </w:pPr>
                    </w:p>
                    <w:p w:rsidR="00C95597" w:rsidRPr="00C04F12" w:rsidRDefault="00C04F12" w:rsidP="00D55449">
                      <w:pPr>
                        <w:pStyle w:val="3"/>
                        <w:shd w:val="clear" w:color="auto" w:fill="FFFFFF"/>
                        <w:spacing w:before="0" w:line="240" w:lineRule="auto"/>
                        <w:jc w:val="center"/>
                        <w:textAlignment w:val="baseline"/>
                        <w:rPr>
                          <w:rFonts w:ascii="Times New Roman" w:hAnsi="Times New Roman" w:cs="Times New Roman"/>
                          <w:bCs w:val="0"/>
                          <w:color w:val="1E1E1E"/>
                          <w:sz w:val="36"/>
                          <w:szCs w:val="32"/>
                          <w:lang w:val="en-US"/>
                        </w:rPr>
                      </w:pPr>
                      <w:r w:rsidRPr="00C04F12">
                        <w:rPr>
                          <w:rFonts w:ascii="Times New Roman" w:hAnsi="Times New Roman" w:cs="Times New Roman"/>
                          <w:bCs w:val="0"/>
                          <w:color w:val="1E1E1E"/>
                          <w:sz w:val="36"/>
                          <w:szCs w:val="32"/>
                          <w:lang w:val="en-US"/>
                        </w:rPr>
                        <w:t>ISSUANCE OF DUPLICATE DOCUMENTS ON TECHNICAL AND VOCATIONAL EDUCATION</w:t>
                      </w:r>
                    </w:p>
                    <w:p w:rsidR="00C95597" w:rsidRDefault="00C95597" w:rsidP="00D55449">
                      <w:pPr>
                        <w:pStyle w:val="1"/>
                        <w:spacing w:before="0" w:beforeAutospacing="0" w:after="0" w:afterAutospacing="0"/>
                        <w:jc w:val="center"/>
                        <w:textAlignment w:val="baseline"/>
                        <w:rPr>
                          <w:bCs w:val="0"/>
                          <w:color w:val="444444"/>
                          <w:sz w:val="36"/>
                          <w:szCs w:val="39"/>
                          <w:lang w:val="kk-KZ"/>
                        </w:rPr>
                      </w:pPr>
                    </w:p>
                    <w:p w:rsidR="00C95597" w:rsidRDefault="00C95597" w:rsidP="00D55449">
                      <w:pPr>
                        <w:pStyle w:val="1"/>
                        <w:spacing w:before="0" w:beforeAutospacing="0" w:after="0" w:afterAutospacing="0"/>
                        <w:jc w:val="center"/>
                        <w:textAlignment w:val="baseline"/>
                        <w:rPr>
                          <w:bCs w:val="0"/>
                          <w:color w:val="444444"/>
                          <w:sz w:val="36"/>
                          <w:szCs w:val="39"/>
                          <w:lang w:val="kk-KZ"/>
                        </w:rPr>
                      </w:pPr>
                    </w:p>
                    <w:p w:rsidR="00C95597" w:rsidRPr="00D55449" w:rsidRDefault="00C95597" w:rsidP="00D55449">
                      <w:pPr>
                        <w:pStyle w:val="1"/>
                        <w:spacing w:before="0" w:beforeAutospacing="0" w:after="0" w:afterAutospacing="0"/>
                        <w:jc w:val="center"/>
                        <w:textAlignment w:val="baseline"/>
                        <w:rPr>
                          <w:bCs w:val="0"/>
                          <w:color w:val="444444"/>
                          <w:sz w:val="36"/>
                          <w:szCs w:val="39"/>
                          <w:lang w:val="kk-KZ"/>
                        </w:rPr>
                      </w:pPr>
                    </w:p>
                    <w:p w:rsidR="00C95597" w:rsidRPr="00D55449" w:rsidRDefault="00C95597" w:rsidP="00D55449">
                      <w:pPr>
                        <w:pStyle w:val="1"/>
                        <w:spacing w:before="0" w:beforeAutospacing="0" w:after="0" w:afterAutospacing="0"/>
                        <w:jc w:val="center"/>
                        <w:textAlignment w:val="baseline"/>
                        <w:rPr>
                          <w:bCs w:val="0"/>
                          <w:color w:val="444444"/>
                          <w:sz w:val="36"/>
                          <w:szCs w:val="39"/>
                          <w:lang w:val="kk-KZ"/>
                        </w:rPr>
                      </w:pPr>
                    </w:p>
                    <w:p w:rsidR="00C95597" w:rsidRPr="00C04F12" w:rsidRDefault="00C95597" w:rsidP="00D55449">
                      <w:pPr>
                        <w:pStyle w:val="3"/>
                        <w:shd w:val="clear" w:color="auto" w:fill="FFFFFF"/>
                        <w:spacing w:before="0" w:line="240" w:lineRule="auto"/>
                        <w:jc w:val="center"/>
                        <w:textAlignment w:val="baseline"/>
                        <w:rPr>
                          <w:rFonts w:ascii="Times New Roman" w:hAnsi="Times New Roman" w:cs="Times New Roman"/>
                          <w:bCs w:val="0"/>
                          <w:color w:val="auto"/>
                          <w:sz w:val="36"/>
                          <w:szCs w:val="32"/>
                          <w:lang w:val="en-US"/>
                        </w:rPr>
                      </w:pPr>
                    </w:p>
                    <w:p w:rsidR="00C95597" w:rsidRPr="00C04F12" w:rsidRDefault="00C95597" w:rsidP="00D55449">
                      <w:pPr>
                        <w:pStyle w:val="1"/>
                        <w:spacing w:before="0" w:beforeAutospacing="0" w:after="0" w:afterAutospacing="0"/>
                        <w:jc w:val="center"/>
                        <w:textAlignment w:val="baseline"/>
                        <w:rPr>
                          <w:bCs w:val="0"/>
                          <w:sz w:val="31"/>
                          <w:szCs w:val="31"/>
                          <w:lang w:val="en-US"/>
                        </w:rPr>
                      </w:pPr>
                    </w:p>
                    <w:p w:rsidR="00C95597" w:rsidRPr="00C04F12" w:rsidRDefault="00C95597" w:rsidP="00D55449">
                      <w:pPr>
                        <w:pStyle w:val="1"/>
                        <w:spacing w:before="0" w:beforeAutospacing="0" w:after="0" w:afterAutospacing="0"/>
                        <w:jc w:val="center"/>
                        <w:textAlignment w:val="baseline"/>
                        <w:rPr>
                          <w:bCs w:val="0"/>
                          <w:sz w:val="31"/>
                          <w:szCs w:val="31"/>
                          <w:lang w:val="en-US"/>
                        </w:rPr>
                      </w:pPr>
                    </w:p>
                  </w:txbxContent>
                </v:textbox>
              </v:shape>
            </w:pict>
          </mc:Fallback>
        </mc:AlternateContent>
      </w:r>
    </w:p>
    <w:p w:rsidR="00D55449" w:rsidRDefault="00D55449" w:rsidP="00B705AF">
      <w:pPr>
        <w:jc w:val="center"/>
        <w:rPr>
          <w:lang w:val="kk-KZ"/>
        </w:rPr>
      </w:pPr>
    </w:p>
    <w:p w:rsidR="00D55449" w:rsidRDefault="00D55449" w:rsidP="00B705AF">
      <w:pPr>
        <w:jc w:val="center"/>
        <w:rPr>
          <w:lang w:val="kk-KZ"/>
        </w:rPr>
      </w:pPr>
    </w:p>
    <w:p w:rsidR="00D55449" w:rsidRDefault="00D55449" w:rsidP="00B705AF">
      <w:pPr>
        <w:jc w:val="center"/>
        <w:rPr>
          <w:lang w:val="kk-KZ"/>
        </w:rPr>
      </w:pPr>
    </w:p>
    <w:p w:rsidR="00D55449" w:rsidRDefault="00D55449" w:rsidP="00B705AF">
      <w:pPr>
        <w:jc w:val="center"/>
        <w:rPr>
          <w:lang w:val="kk-KZ"/>
        </w:rPr>
      </w:pPr>
    </w:p>
    <w:tbl>
      <w:tblPr>
        <w:tblStyle w:val="a3"/>
        <w:tblW w:w="10043" w:type="dxa"/>
        <w:jc w:val="center"/>
        <w:tblInd w:w="260" w:type="dxa"/>
        <w:tblLook w:val="04A0" w:firstRow="1" w:lastRow="0" w:firstColumn="1" w:lastColumn="0" w:noHBand="0" w:noVBand="1"/>
      </w:tblPr>
      <w:tblGrid>
        <w:gridCol w:w="3806"/>
        <w:gridCol w:w="6237"/>
      </w:tblGrid>
      <w:tr w:rsidR="00D55449" w:rsidRPr="00C04F12" w:rsidTr="00FE38A3">
        <w:trPr>
          <w:jc w:val="center"/>
        </w:trPr>
        <w:tc>
          <w:tcPr>
            <w:tcW w:w="10043" w:type="dxa"/>
            <w:gridSpan w:val="2"/>
          </w:tcPr>
          <w:p w:rsidR="00C04F12" w:rsidRPr="00C04F12" w:rsidRDefault="00C04F12" w:rsidP="00C04F12">
            <w:pPr>
              <w:pStyle w:val="3"/>
              <w:shd w:val="clear" w:color="auto" w:fill="FFFFFF"/>
              <w:spacing w:before="0"/>
              <w:jc w:val="center"/>
              <w:textAlignment w:val="baseline"/>
              <w:rPr>
                <w:rFonts w:ascii="Times New Roman" w:hAnsi="Times New Roman" w:cs="Times New Roman"/>
                <w:bCs w:val="0"/>
                <w:color w:val="1E1E1E"/>
                <w:sz w:val="24"/>
                <w:szCs w:val="28"/>
                <w:lang w:val="en-US"/>
              </w:rPr>
            </w:pPr>
            <w:bookmarkStart w:id="0" w:name="_GoBack"/>
            <w:r w:rsidRPr="00C04F12">
              <w:rPr>
                <w:rFonts w:ascii="Times New Roman" w:hAnsi="Times New Roman" w:cs="Times New Roman"/>
                <w:bCs w:val="0"/>
                <w:color w:val="1E1E1E"/>
                <w:sz w:val="24"/>
                <w:szCs w:val="28"/>
                <w:lang w:val="en-US"/>
              </w:rPr>
              <w:t>The standard of the state service</w:t>
            </w:r>
          </w:p>
          <w:p w:rsidR="00D55449" w:rsidRPr="00C04F12" w:rsidRDefault="00C04F12" w:rsidP="00C04F12">
            <w:pPr>
              <w:pStyle w:val="3"/>
              <w:shd w:val="clear" w:color="auto" w:fill="FFFFFF"/>
              <w:spacing w:before="0"/>
              <w:jc w:val="center"/>
              <w:textAlignment w:val="baseline"/>
              <w:outlineLvl w:val="2"/>
              <w:rPr>
                <w:rFonts w:ascii="Times New Roman" w:hAnsi="Times New Roman" w:cs="Times New Roman"/>
                <w:sz w:val="24"/>
                <w:szCs w:val="28"/>
                <w:lang w:val="en-US"/>
              </w:rPr>
            </w:pPr>
            <w:r w:rsidRPr="00C04F12">
              <w:rPr>
                <w:rFonts w:ascii="Times New Roman" w:hAnsi="Times New Roman" w:cs="Times New Roman"/>
                <w:bCs w:val="0"/>
                <w:color w:val="1E1E1E"/>
                <w:sz w:val="24"/>
                <w:szCs w:val="28"/>
                <w:lang w:val="en-US"/>
              </w:rPr>
              <w:t>"Issuance of duplicate documents on technical and vocational education"</w:t>
            </w:r>
          </w:p>
        </w:tc>
      </w:tr>
      <w:tr w:rsidR="00D55449" w:rsidRPr="00C04F12" w:rsidTr="00FE38A3">
        <w:trPr>
          <w:jc w:val="center"/>
        </w:trPr>
        <w:tc>
          <w:tcPr>
            <w:tcW w:w="3806" w:type="dxa"/>
          </w:tcPr>
          <w:p w:rsidR="00D55449" w:rsidRPr="00467B8B" w:rsidRDefault="00C04F12" w:rsidP="00C04F12">
            <w:pPr>
              <w:jc w:val="center"/>
              <w:rPr>
                <w:rFonts w:ascii="Times New Roman" w:hAnsi="Times New Roman" w:cs="Times New Roman"/>
                <w:b/>
                <w:sz w:val="24"/>
                <w:szCs w:val="28"/>
                <w:lang w:val="kk-KZ"/>
              </w:rPr>
            </w:pPr>
            <w:proofErr w:type="spellStart"/>
            <w:r w:rsidRPr="00C04F12">
              <w:rPr>
                <w:rFonts w:ascii="Times New Roman" w:eastAsiaTheme="majorEastAsia" w:hAnsi="Times New Roman" w:cs="Times New Roman"/>
                <w:b/>
                <w:color w:val="1E1E1E"/>
                <w:sz w:val="24"/>
                <w:szCs w:val="28"/>
              </w:rPr>
              <w:t>General</w:t>
            </w:r>
            <w:proofErr w:type="spellEnd"/>
            <w:r w:rsidRPr="00C04F12">
              <w:rPr>
                <w:rFonts w:ascii="Times New Roman" w:eastAsiaTheme="majorEastAsia" w:hAnsi="Times New Roman" w:cs="Times New Roman"/>
                <w:b/>
                <w:color w:val="1E1E1E"/>
                <w:sz w:val="24"/>
                <w:szCs w:val="28"/>
              </w:rPr>
              <w:t xml:space="preserve"> </w:t>
            </w:r>
            <w:proofErr w:type="spellStart"/>
            <w:r w:rsidRPr="00C04F12">
              <w:rPr>
                <w:rFonts w:ascii="Times New Roman" w:eastAsiaTheme="majorEastAsia" w:hAnsi="Times New Roman" w:cs="Times New Roman"/>
                <w:b/>
                <w:color w:val="1E1E1E"/>
                <w:sz w:val="24"/>
                <w:szCs w:val="28"/>
              </w:rPr>
              <w:t>provisions</w:t>
            </w:r>
            <w:proofErr w:type="spellEnd"/>
          </w:p>
        </w:tc>
        <w:tc>
          <w:tcPr>
            <w:tcW w:w="6237" w:type="dxa"/>
          </w:tcPr>
          <w:p w:rsidR="00C04F12" w:rsidRPr="00C04F12" w:rsidRDefault="00D55449"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w:t>
            </w:r>
            <w:r w:rsidR="00C04F12" w:rsidRPr="00C04F12">
              <w:rPr>
                <w:color w:val="000000"/>
                <w:spacing w:val="2"/>
                <w:szCs w:val="28"/>
                <w:lang w:val="en-US"/>
              </w:rPr>
              <w:t>1. The state service "Issuance of duplicate documents on technical and vocational education" (hereinafter - the state service).</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xml:space="preserve"> 2. The standard of public services has been developed by the Ministry of Education and Science of the Republic of Kazakhstan (hereinafter - the Ministry).</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xml:space="preserve"> 3. The public service is provided by organizations of technical and vocational education (hereinafter referred to as the service provider).</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xml:space="preserve">      Acceptance of the application and issuance of the result of the provision of public services are carried out through:</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1) the office of the service provider;</w:t>
            </w:r>
          </w:p>
          <w:p w:rsidR="00D55449" w:rsidRPr="00C04F12" w:rsidRDefault="00C04F12" w:rsidP="00C04F12">
            <w:pPr>
              <w:pStyle w:val="a7"/>
              <w:shd w:val="clear" w:color="auto" w:fill="FFFFFF"/>
              <w:spacing w:before="0" w:beforeAutospacing="0" w:after="0" w:afterAutospacing="0"/>
              <w:jc w:val="both"/>
              <w:textAlignment w:val="baseline"/>
              <w:rPr>
                <w:szCs w:val="28"/>
                <w:lang w:val="en-US"/>
              </w:rPr>
            </w:pPr>
            <w:r w:rsidRPr="00C04F12">
              <w:rPr>
                <w:color w:val="000000"/>
                <w:spacing w:val="2"/>
                <w:szCs w:val="28"/>
                <w:lang w:val="en-US"/>
              </w:rPr>
              <w:t xml:space="preserve">     2) non–profit joint stock Company "State Corporation "Government for Citizens" (hereinafter - the State Corporation)</w:t>
            </w:r>
          </w:p>
        </w:tc>
      </w:tr>
      <w:tr w:rsidR="00D55449" w:rsidRPr="00C04F12" w:rsidTr="00FE38A3">
        <w:trPr>
          <w:jc w:val="center"/>
        </w:trPr>
        <w:tc>
          <w:tcPr>
            <w:tcW w:w="3806" w:type="dxa"/>
          </w:tcPr>
          <w:p w:rsidR="00D55449" w:rsidRPr="00467B8B" w:rsidRDefault="00C04F12" w:rsidP="00C04F12">
            <w:pPr>
              <w:pStyle w:val="a7"/>
              <w:spacing w:before="0" w:beforeAutospacing="0" w:after="0" w:afterAutospacing="0"/>
              <w:jc w:val="center"/>
              <w:textAlignment w:val="baseline"/>
              <w:rPr>
                <w:b/>
                <w:szCs w:val="28"/>
                <w:lang w:val="kk-KZ"/>
              </w:rPr>
            </w:pPr>
            <w:proofErr w:type="spellStart"/>
            <w:r w:rsidRPr="00C04F12">
              <w:rPr>
                <w:rFonts w:eastAsiaTheme="majorEastAsia"/>
                <w:b/>
                <w:color w:val="1E1E1E"/>
                <w:szCs w:val="28"/>
                <w:lang w:eastAsia="en-US"/>
              </w:rPr>
              <w:t>General</w:t>
            </w:r>
            <w:proofErr w:type="spellEnd"/>
            <w:r w:rsidRPr="00C04F12">
              <w:rPr>
                <w:rFonts w:eastAsiaTheme="majorEastAsia"/>
                <w:b/>
                <w:color w:val="1E1E1E"/>
                <w:szCs w:val="28"/>
                <w:lang w:eastAsia="en-US"/>
              </w:rPr>
              <w:t xml:space="preserve"> </w:t>
            </w:r>
            <w:proofErr w:type="spellStart"/>
            <w:r w:rsidRPr="00C04F12">
              <w:rPr>
                <w:rFonts w:eastAsiaTheme="majorEastAsia"/>
                <w:b/>
                <w:color w:val="1E1E1E"/>
                <w:szCs w:val="28"/>
                <w:lang w:eastAsia="en-US"/>
              </w:rPr>
              <w:t>provisions</w:t>
            </w:r>
            <w:proofErr w:type="spellEnd"/>
          </w:p>
        </w:tc>
        <w:tc>
          <w:tcPr>
            <w:tcW w:w="6237" w:type="dxa"/>
          </w:tcPr>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3. Terms of provision of public services:</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xml:space="preserve">      1) from the date of delivery of documents to the service provider and to the State Corporation - 20 calendar days;</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xml:space="preserve">      2) the maximum allowable waiting time for the delivery of documents by the service recipient to the service provider is 10 minutes, in a State corporation - 15 minutes;</w:t>
            </w:r>
          </w:p>
          <w:p w:rsidR="00D55449" w:rsidRPr="00C04F12" w:rsidRDefault="00C04F12" w:rsidP="00C04F12">
            <w:pPr>
              <w:pStyle w:val="a7"/>
              <w:shd w:val="clear" w:color="auto" w:fill="FFFFFF"/>
              <w:spacing w:before="0" w:beforeAutospacing="0" w:after="0" w:afterAutospacing="0"/>
              <w:jc w:val="both"/>
              <w:textAlignment w:val="baseline"/>
              <w:rPr>
                <w:szCs w:val="28"/>
                <w:lang w:val="en-US"/>
              </w:rPr>
            </w:pPr>
            <w:r w:rsidRPr="00C04F12">
              <w:rPr>
                <w:color w:val="000000"/>
                <w:spacing w:val="2"/>
                <w:szCs w:val="28"/>
                <w:lang w:val="en-US"/>
              </w:rPr>
              <w:t xml:space="preserve">      3) the maximum allowable service time for the service recipient at the service provider is 30 minutes, at the State Corporation - 20 minutes</w:t>
            </w:r>
          </w:p>
        </w:tc>
      </w:tr>
      <w:tr w:rsidR="00D55449" w:rsidRPr="00467B8B" w:rsidTr="00FE38A3">
        <w:trPr>
          <w:jc w:val="center"/>
        </w:trPr>
        <w:tc>
          <w:tcPr>
            <w:tcW w:w="3806" w:type="dxa"/>
          </w:tcPr>
          <w:p w:rsidR="00D55449" w:rsidRPr="00C04F12" w:rsidRDefault="00C04F12" w:rsidP="00C04F12">
            <w:pPr>
              <w:pStyle w:val="a7"/>
              <w:spacing w:before="0" w:beforeAutospacing="0" w:after="0" w:afterAutospacing="0"/>
              <w:jc w:val="center"/>
              <w:textAlignment w:val="baseline"/>
              <w:rPr>
                <w:b/>
                <w:szCs w:val="28"/>
                <w:lang w:val="en-US"/>
              </w:rPr>
            </w:pPr>
            <w:r w:rsidRPr="00C04F12">
              <w:rPr>
                <w:b/>
                <w:color w:val="000000"/>
                <w:spacing w:val="2"/>
                <w:szCs w:val="28"/>
                <w:shd w:val="clear" w:color="auto" w:fill="FFFFFF"/>
                <w:lang w:val="en-US"/>
              </w:rPr>
              <w:t>The form of public service provision:</w:t>
            </w:r>
          </w:p>
        </w:tc>
        <w:tc>
          <w:tcPr>
            <w:tcW w:w="6237" w:type="dxa"/>
          </w:tcPr>
          <w:p w:rsidR="00D55449" w:rsidRPr="00467B8B" w:rsidRDefault="00C04F12" w:rsidP="00C04F12">
            <w:pPr>
              <w:pStyle w:val="a7"/>
              <w:spacing w:before="0" w:beforeAutospacing="0" w:after="0" w:afterAutospacing="0"/>
              <w:jc w:val="center"/>
              <w:textAlignment w:val="baseline"/>
              <w:rPr>
                <w:szCs w:val="28"/>
                <w:lang w:val="kk-KZ"/>
              </w:rPr>
            </w:pPr>
            <w:proofErr w:type="spellStart"/>
            <w:r w:rsidRPr="00C04F12">
              <w:rPr>
                <w:color w:val="000000"/>
                <w:spacing w:val="2"/>
                <w:szCs w:val="28"/>
                <w:shd w:val="clear" w:color="auto" w:fill="FFFFFF"/>
              </w:rPr>
              <w:t>paper</w:t>
            </w:r>
            <w:proofErr w:type="spellEnd"/>
          </w:p>
        </w:tc>
      </w:tr>
      <w:tr w:rsidR="00D55449" w:rsidRPr="00C04F12" w:rsidTr="00FE38A3">
        <w:trPr>
          <w:jc w:val="center"/>
        </w:trPr>
        <w:tc>
          <w:tcPr>
            <w:tcW w:w="3806" w:type="dxa"/>
          </w:tcPr>
          <w:p w:rsidR="00D55449" w:rsidRPr="00C04F12" w:rsidRDefault="00C04F12" w:rsidP="00C04F12">
            <w:pPr>
              <w:pStyle w:val="a7"/>
              <w:shd w:val="clear" w:color="auto" w:fill="FFFFFF"/>
              <w:spacing w:before="0" w:beforeAutospacing="0" w:after="0" w:afterAutospacing="0"/>
              <w:jc w:val="center"/>
              <w:textAlignment w:val="baseline"/>
              <w:rPr>
                <w:b/>
                <w:szCs w:val="28"/>
                <w:lang w:val="en-US"/>
              </w:rPr>
            </w:pPr>
            <w:r w:rsidRPr="00C04F12">
              <w:rPr>
                <w:b/>
                <w:color w:val="000000"/>
                <w:spacing w:val="2"/>
                <w:szCs w:val="28"/>
                <w:lang w:val="en-US"/>
              </w:rPr>
              <w:t>The result of the provision of public services is a duplicate of documents on technical and vocational education</w:t>
            </w:r>
          </w:p>
        </w:tc>
        <w:tc>
          <w:tcPr>
            <w:tcW w:w="6237" w:type="dxa"/>
          </w:tcPr>
          <w:p w:rsidR="00D55449" w:rsidRPr="00C04F12" w:rsidRDefault="00C04F12" w:rsidP="00C04F12">
            <w:pPr>
              <w:jc w:val="center"/>
              <w:rPr>
                <w:rFonts w:ascii="Times New Roman" w:hAnsi="Times New Roman" w:cs="Times New Roman"/>
                <w:sz w:val="24"/>
                <w:szCs w:val="28"/>
                <w:lang w:val="en-US"/>
              </w:rPr>
            </w:pPr>
            <w:r w:rsidRPr="00C04F12">
              <w:rPr>
                <w:rFonts w:ascii="Times New Roman" w:eastAsia="Times New Roman" w:hAnsi="Times New Roman" w:cs="Times New Roman"/>
                <w:color w:val="000000"/>
                <w:spacing w:val="2"/>
                <w:sz w:val="24"/>
                <w:szCs w:val="28"/>
                <w:lang w:val="en-US" w:eastAsia="ru-RU"/>
              </w:rPr>
              <w:t>The form of providing the result of the provision of public services: paper</w:t>
            </w:r>
          </w:p>
        </w:tc>
      </w:tr>
      <w:tr w:rsidR="00D55449" w:rsidRPr="00C04F12" w:rsidTr="00FE38A3">
        <w:trPr>
          <w:jc w:val="center"/>
        </w:trPr>
        <w:tc>
          <w:tcPr>
            <w:tcW w:w="10043" w:type="dxa"/>
            <w:gridSpan w:val="2"/>
          </w:tcPr>
          <w:p w:rsidR="00D55449" w:rsidRPr="00C04F12" w:rsidRDefault="00C04F12" w:rsidP="00C04F12">
            <w:pPr>
              <w:jc w:val="center"/>
              <w:rPr>
                <w:rFonts w:ascii="Times New Roman" w:hAnsi="Times New Roman" w:cs="Times New Roman"/>
                <w:b/>
                <w:sz w:val="24"/>
                <w:szCs w:val="28"/>
                <w:lang w:val="en-US"/>
              </w:rPr>
            </w:pPr>
            <w:r w:rsidRPr="00C04F12">
              <w:rPr>
                <w:rFonts w:ascii="Times New Roman" w:hAnsi="Times New Roman" w:cs="Times New Roman"/>
                <w:b/>
                <w:color w:val="000000"/>
                <w:spacing w:val="2"/>
                <w:sz w:val="24"/>
                <w:szCs w:val="28"/>
                <w:shd w:val="clear" w:color="auto" w:fill="FFFFFF"/>
                <w:lang w:val="en-US"/>
              </w:rPr>
              <w:t>The public service is provided free of charge to individuals (hereinafter referred to as the service recipient)</w:t>
            </w:r>
          </w:p>
        </w:tc>
      </w:tr>
      <w:tr w:rsidR="00D55449" w:rsidRPr="00C04F12" w:rsidTr="00FE38A3">
        <w:trPr>
          <w:jc w:val="center"/>
        </w:trPr>
        <w:tc>
          <w:tcPr>
            <w:tcW w:w="3806" w:type="dxa"/>
          </w:tcPr>
          <w:p w:rsidR="00D55449" w:rsidRPr="00467B8B" w:rsidRDefault="00C04F12" w:rsidP="00C04F12">
            <w:pPr>
              <w:jc w:val="center"/>
              <w:rPr>
                <w:rFonts w:ascii="Times New Roman" w:hAnsi="Times New Roman" w:cs="Times New Roman"/>
                <w:b/>
                <w:sz w:val="24"/>
                <w:szCs w:val="28"/>
                <w:lang w:val="kk-KZ"/>
              </w:rPr>
            </w:pPr>
            <w:proofErr w:type="spellStart"/>
            <w:r w:rsidRPr="00C04F12">
              <w:rPr>
                <w:rFonts w:ascii="Times New Roman" w:hAnsi="Times New Roman" w:cs="Times New Roman"/>
                <w:b/>
                <w:color w:val="000000"/>
                <w:spacing w:val="2"/>
                <w:sz w:val="24"/>
                <w:szCs w:val="28"/>
                <w:shd w:val="clear" w:color="auto" w:fill="FFFFFF"/>
              </w:rPr>
              <w:t>Work</w:t>
            </w:r>
            <w:proofErr w:type="spellEnd"/>
            <w:r w:rsidRPr="00C04F12">
              <w:rPr>
                <w:rFonts w:ascii="Times New Roman" w:hAnsi="Times New Roman" w:cs="Times New Roman"/>
                <w:b/>
                <w:color w:val="000000"/>
                <w:spacing w:val="2"/>
                <w:sz w:val="24"/>
                <w:szCs w:val="28"/>
                <w:shd w:val="clear" w:color="auto" w:fill="FFFFFF"/>
              </w:rPr>
              <w:t xml:space="preserve"> </w:t>
            </w:r>
            <w:proofErr w:type="spellStart"/>
            <w:r w:rsidRPr="00C04F12">
              <w:rPr>
                <w:rFonts w:ascii="Times New Roman" w:hAnsi="Times New Roman" w:cs="Times New Roman"/>
                <w:b/>
                <w:color w:val="000000"/>
                <w:spacing w:val="2"/>
                <w:sz w:val="24"/>
                <w:szCs w:val="28"/>
                <w:shd w:val="clear" w:color="auto" w:fill="FFFFFF"/>
              </w:rPr>
              <w:t>schedule</w:t>
            </w:r>
            <w:proofErr w:type="spellEnd"/>
            <w:r w:rsidRPr="00C04F12">
              <w:rPr>
                <w:rFonts w:ascii="Times New Roman" w:hAnsi="Times New Roman" w:cs="Times New Roman"/>
                <w:b/>
                <w:color w:val="000000"/>
                <w:spacing w:val="2"/>
                <w:sz w:val="24"/>
                <w:szCs w:val="28"/>
                <w:shd w:val="clear" w:color="auto" w:fill="FFFFFF"/>
              </w:rPr>
              <w:t>:</w:t>
            </w:r>
          </w:p>
        </w:tc>
        <w:tc>
          <w:tcPr>
            <w:tcW w:w="6237" w:type="dxa"/>
          </w:tcPr>
          <w:p w:rsidR="00D55449" w:rsidRPr="00C04F12" w:rsidRDefault="00C04F12" w:rsidP="00C04F12">
            <w:pPr>
              <w:pStyle w:val="a7"/>
              <w:shd w:val="clear" w:color="auto" w:fill="FFFFFF"/>
              <w:spacing w:before="0" w:beforeAutospacing="0" w:after="0" w:afterAutospacing="0"/>
              <w:jc w:val="both"/>
              <w:textAlignment w:val="baseline"/>
              <w:rPr>
                <w:szCs w:val="28"/>
                <w:lang w:val="en-US"/>
              </w:rPr>
            </w:pPr>
            <w:r w:rsidRPr="00C04F12">
              <w:rPr>
                <w:color w:val="000000"/>
                <w:spacing w:val="2"/>
                <w:szCs w:val="28"/>
                <w:lang w:val="en-US"/>
              </w:rPr>
              <w:t>service provider - from Monday to Saturday inclusive, except Sundays and holidays, according to the labor legislation of the Republic of Kazakhstan, in accordance with the established work schedule of the service provider from 9.00 to 18.00 hours, with a lunch break from 13.00 to 14.00 hours</w:t>
            </w:r>
          </w:p>
        </w:tc>
      </w:tr>
      <w:tr w:rsidR="00D55449" w:rsidRPr="00C04F12" w:rsidTr="00FE38A3">
        <w:trPr>
          <w:jc w:val="center"/>
        </w:trPr>
        <w:tc>
          <w:tcPr>
            <w:tcW w:w="3806" w:type="dxa"/>
          </w:tcPr>
          <w:p w:rsidR="00D55449" w:rsidRPr="00C04F12" w:rsidRDefault="00C04F12" w:rsidP="00C04F12">
            <w:pPr>
              <w:jc w:val="center"/>
              <w:rPr>
                <w:rFonts w:ascii="Times New Roman" w:hAnsi="Times New Roman" w:cs="Times New Roman"/>
                <w:b/>
                <w:sz w:val="24"/>
                <w:szCs w:val="28"/>
                <w:lang w:val="en-US"/>
              </w:rPr>
            </w:pPr>
            <w:r w:rsidRPr="00C04F12">
              <w:rPr>
                <w:rFonts w:ascii="Times New Roman" w:hAnsi="Times New Roman" w:cs="Times New Roman"/>
                <w:b/>
                <w:color w:val="000000"/>
                <w:spacing w:val="2"/>
                <w:sz w:val="24"/>
                <w:szCs w:val="28"/>
                <w:shd w:val="clear" w:color="auto" w:fill="FFFFFF"/>
                <w:lang w:val="en-US"/>
              </w:rPr>
              <w:t>The list of documents required for the provision of public services when contacting the service recipient:</w:t>
            </w:r>
          </w:p>
        </w:tc>
        <w:tc>
          <w:tcPr>
            <w:tcW w:w="6237" w:type="dxa"/>
          </w:tcPr>
          <w:p w:rsidR="00C04F12" w:rsidRPr="00C04F12" w:rsidRDefault="00D55449"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w:t>
            </w:r>
            <w:r w:rsidR="00C04F12" w:rsidRPr="00C04F12">
              <w:rPr>
                <w:color w:val="000000"/>
                <w:spacing w:val="2"/>
                <w:szCs w:val="28"/>
                <w:lang w:val="en-US"/>
              </w:rPr>
              <w:t>to the service provider:</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xml:space="preserve">      1) a statement in the form, according to Appendix 1 to this standard of public services, which sets out the circumstances of the loss of the document on education or other reasons (change of surname, first name, patronymic (if any), unfitness or errors when filling out the document);</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lastRenderedPageBreak/>
              <w:t xml:space="preserve">      2) </w:t>
            </w:r>
            <w:proofErr w:type="gramStart"/>
            <w:r w:rsidRPr="00C04F12">
              <w:rPr>
                <w:color w:val="000000"/>
                <w:spacing w:val="2"/>
                <w:szCs w:val="28"/>
                <w:lang w:val="en-US"/>
              </w:rPr>
              <w:t>an</w:t>
            </w:r>
            <w:proofErr w:type="gramEnd"/>
            <w:r w:rsidRPr="00C04F12">
              <w:rPr>
                <w:color w:val="000000"/>
                <w:spacing w:val="2"/>
                <w:szCs w:val="28"/>
                <w:lang w:val="en-US"/>
              </w:rPr>
              <w:t xml:space="preserve"> identity document (for identification purposes).</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xml:space="preserve"> to a State corporation:</w:t>
            </w:r>
          </w:p>
          <w:p w:rsidR="00C04F12" w:rsidRPr="00C04F12" w:rsidRDefault="00C04F12" w:rsidP="00C04F12">
            <w:pPr>
              <w:pStyle w:val="a7"/>
              <w:shd w:val="clear" w:color="auto" w:fill="FFFFFF"/>
              <w:spacing w:before="0" w:beforeAutospacing="0" w:after="0" w:afterAutospacing="0"/>
              <w:jc w:val="both"/>
              <w:textAlignment w:val="baseline"/>
              <w:rPr>
                <w:color w:val="000000"/>
                <w:spacing w:val="2"/>
                <w:szCs w:val="28"/>
                <w:lang w:val="en-US"/>
              </w:rPr>
            </w:pPr>
            <w:r w:rsidRPr="00C04F12">
              <w:rPr>
                <w:color w:val="000000"/>
                <w:spacing w:val="2"/>
                <w:szCs w:val="28"/>
                <w:lang w:val="en-US"/>
              </w:rPr>
              <w:t xml:space="preserve">      1) an application addressed to the head of the organization of technical and vocational, post-secondary education in the form according to Appendix 1 to this standard of public service, which sets out the circumstances of the loss of the document on education or other reasons (change of surname, first name, patronymic (if any), unfitness or errors when filling out the document);</w:t>
            </w:r>
          </w:p>
          <w:p w:rsidR="00D55449" w:rsidRPr="00C04F12" w:rsidRDefault="00C04F12" w:rsidP="00C04F12">
            <w:pPr>
              <w:pStyle w:val="a7"/>
              <w:shd w:val="clear" w:color="auto" w:fill="FFFFFF"/>
              <w:spacing w:before="0" w:beforeAutospacing="0" w:after="0" w:afterAutospacing="0"/>
              <w:jc w:val="both"/>
              <w:textAlignment w:val="baseline"/>
              <w:rPr>
                <w:szCs w:val="28"/>
                <w:lang w:val="en-US"/>
              </w:rPr>
            </w:pPr>
            <w:r w:rsidRPr="00C04F12">
              <w:rPr>
                <w:color w:val="000000"/>
                <w:spacing w:val="2"/>
                <w:szCs w:val="28"/>
                <w:lang w:val="en-US"/>
              </w:rPr>
              <w:t xml:space="preserve">      2) </w:t>
            </w:r>
            <w:proofErr w:type="gramStart"/>
            <w:r w:rsidRPr="00C04F12">
              <w:rPr>
                <w:color w:val="000000"/>
                <w:spacing w:val="2"/>
                <w:szCs w:val="28"/>
                <w:lang w:val="en-US"/>
              </w:rPr>
              <w:t>an</w:t>
            </w:r>
            <w:proofErr w:type="gramEnd"/>
            <w:r w:rsidRPr="00C04F12">
              <w:rPr>
                <w:color w:val="000000"/>
                <w:spacing w:val="2"/>
                <w:szCs w:val="28"/>
                <w:lang w:val="en-US"/>
              </w:rPr>
              <w:t xml:space="preserve"> identity document (for identification).</w:t>
            </w:r>
          </w:p>
        </w:tc>
      </w:tr>
      <w:bookmarkEnd w:id="0"/>
    </w:tbl>
    <w:p w:rsidR="00D55449" w:rsidRDefault="00D55449" w:rsidP="00B705AF">
      <w:pPr>
        <w:jc w:val="center"/>
        <w:rPr>
          <w:lang w:val="kk-KZ"/>
        </w:rPr>
      </w:pPr>
    </w:p>
    <w:p w:rsidR="00FE38A3" w:rsidRDefault="00FE38A3"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721320" w:rsidRDefault="00721320" w:rsidP="00B705AF">
      <w:pPr>
        <w:jc w:val="center"/>
        <w:rPr>
          <w:lang w:val="kk-KZ"/>
        </w:rPr>
      </w:pPr>
    </w:p>
    <w:p w:rsidR="00C95597" w:rsidRDefault="00C95597" w:rsidP="00B705AF">
      <w:pPr>
        <w:jc w:val="center"/>
        <w:rPr>
          <w:lang w:val="kk-KZ"/>
        </w:rPr>
      </w:pPr>
    </w:p>
    <w:sectPr w:rsidR="00C95597" w:rsidSect="00EB757F">
      <w:pgSz w:w="11906" w:h="16838"/>
      <w:pgMar w:top="567" w:right="567" w:bottom="567" w:left="567" w:header="709" w:footer="709" w:gutter="0"/>
      <w:pgBorders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A"/>
    <w:rsid w:val="00082C5D"/>
    <w:rsid w:val="000C6770"/>
    <w:rsid w:val="000F6149"/>
    <w:rsid w:val="00161042"/>
    <w:rsid w:val="001E3D29"/>
    <w:rsid w:val="00224B8E"/>
    <w:rsid w:val="002645D7"/>
    <w:rsid w:val="0034583C"/>
    <w:rsid w:val="00347B50"/>
    <w:rsid w:val="003525D6"/>
    <w:rsid w:val="003A40AB"/>
    <w:rsid w:val="00467B8B"/>
    <w:rsid w:val="004B70BD"/>
    <w:rsid w:val="00566CA4"/>
    <w:rsid w:val="0057086A"/>
    <w:rsid w:val="005B5052"/>
    <w:rsid w:val="005E7A82"/>
    <w:rsid w:val="00697647"/>
    <w:rsid w:val="006F29AC"/>
    <w:rsid w:val="00721320"/>
    <w:rsid w:val="00761D42"/>
    <w:rsid w:val="007744F9"/>
    <w:rsid w:val="00777862"/>
    <w:rsid w:val="008138DB"/>
    <w:rsid w:val="0085112B"/>
    <w:rsid w:val="008A130C"/>
    <w:rsid w:val="00914D51"/>
    <w:rsid w:val="00A3464E"/>
    <w:rsid w:val="00AB0343"/>
    <w:rsid w:val="00B11966"/>
    <w:rsid w:val="00B16FF3"/>
    <w:rsid w:val="00B2560A"/>
    <w:rsid w:val="00B705AF"/>
    <w:rsid w:val="00C04D36"/>
    <w:rsid w:val="00C04F12"/>
    <w:rsid w:val="00C277EC"/>
    <w:rsid w:val="00C33277"/>
    <w:rsid w:val="00C95597"/>
    <w:rsid w:val="00D030D5"/>
    <w:rsid w:val="00D401C7"/>
    <w:rsid w:val="00D50902"/>
    <w:rsid w:val="00D55449"/>
    <w:rsid w:val="00D755AD"/>
    <w:rsid w:val="00DB75F1"/>
    <w:rsid w:val="00DE2E18"/>
    <w:rsid w:val="00E303BC"/>
    <w:rsid w:val="00EB757F"/>
    <w:rsid w:val="00EC4A91"/>
    <w:rsid w:val="00FE3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2714">
      <w:bodyDiv w:val="1"/>
      <w:marLeft w:val="0"/>
      <w:marRight w:val="0"/>
      <w:marTop w:val="0"/>
      <w:marBottom w:val="0"/>
      <w:divBdr>
        <w:top w:val="none" w:sz="0" w:space="0" w:color="auto"/>
        <w:left w:val="none" w:sz="0" w:space="0" w:color="auto"/>
        <w:bottom w:val="none" w:sz="0" w:space="0" w:color="auto"/>
        <w:right w:val="none" w:sz="0" w:space="0" w:color="auto"/>
      </w:divBdr>
    </w:div>
    <w:div w:id="199897312">
      <w:bodyDiv w:val="1"/>
      <w:marLeft w:val="0"/>
      <w:marRight w:val="0"/>
      <w:marTop w:val="0"/>
      <w:marBottom w:val="0"/>
      <w:divBdr>
        <w:top w:val="none" w:sz="0" w:space="0" w:color="auto"/>
        <w:left w:val="none" w:sz="0" w:space="0" w:color="auto"/>
        <w:bottom w:val="none" w:sz="0" w:space="0" w:color="auto"/>
        <w:right w:val="none" w:sz="0" w:space="0" w:color="auto"/>
      </w:divBdr>
    </w:div>
    <w:div w:id="219365536">
      <w:bodyDiv w:val="1"/>
      <w:marLeft w:val="0"/>
      <w:marRight w:val="0"/>
      <w:marTop w:val="0"/>
      <w:marBottom w:val="0"/>
      <w:divBdr>
        <w:top w:val="none" w:sz="0" w:space="0" w:color="auto"/>
        <w:left w:val="none" w:sz="0" w:space="0" w:color="auto"/>
        <w:bottom w:val="none" w:sz="0" w:space="0" w:color="auto"/>
        <w:right w:val="none" w:sz="0" w:space="0" w:color="auto"/>
      </w:divBdr>
    </w:div>
    <w:div w:id="254633838">
      <w:bodyDiv w:val="1"/>
      <w:marLeft w:val="0"/>
      <w:marRight w:val="0"/>
      <w:marTop w:val="0"/>
      <w:marBottom w:val="0"/>
      <w:divBdr>
        <w:top w:val="none" w:sz="0" w:space="0" w:color="auto"/>
        <w:left w:val="none" w:sz="0" w:space="0" w:color="auto"/>
        <w:bottom w:val="none" w:sz="0" w:space="0" w:color="auto"/>
        <w:right w:val="none" w:sz="0" w:space="0" w:color="auto"/>
      </w:divBdr>
    </w:div>
    <w:div w:id="264850774">
      <w:bodyDiv w:val="1"/>
      <w:marLeft w:val="0"/>
      <w:marRight w:val="0"/>
      <w:marTop w:val="0"/>
      <w:marBottom w:val="0"/>
      <w:divBdr>
        <w:top w:val="none" w:sz="0" w:space="0" w:color="auto"/>
        <w:left w:val="none" w:sz="0" w:space="0" w:color="auto"/>
        <w:bottom w:val="none" w:sz="0" w:space="0" w:color="auto"/>
        <w:right w:val="none" w:sz="0" w:space="0" w:color="auto"/>
      </w:divBdr>
    </w:div>
    <w:div w:id="307976086">
      <w:bodyDiv w:val="1"/>
      <w:marLeft w:val="0"/>
      <w:marRight w:val="0"/>
      <w:marTop w:val="0"/>
      <w:marBottom w:val="0"/>
      <w:divBdr>
        <w:top w:val="none" w:sz="0" w:space="0" w:color="auto"/>
        <w:left w:val="none" w:sz="0" w:space="0" w:color="auto"/>
        <w:bottom w:val="none" w:sz="0" w:space="0" w:color="auto"/>
        <w:right w:val="none" w:sz="0" w:space="0" w:color="auto"/>
      </w:divBdr>
    </w:div>
    <w:div w:id="372581952">
      <w:bodyDiv w:val="1"/>
      <w:marLeft w:val="0"/>
      <w:marRight w:val="0"/>
      <w:marTop w:val="0"/>
      <w:marBottom w:val="0"/>
      <w:divBdr>
        <w:top w:val="none" w:sz="0" w:space="0" w:color="auto"/>
        <w:left w:val="none" w:sz="0" w:space="0" w:color="auto"/>
        <w:bottom w:val="none" w:sz="0" w:space="0" w:color="auto"/>
        <w:right w:val="none" w:sz="0" w:space="0" w:color="auto"/>
      </w:divBdr>
    </w:div>
    <w:div w:id="376860823">
      <w:bodyDiv w:val="1"/>
      <w:marLeft w:val="0"/>
      <w:marRight w:val="0"/>
      <w:marTop w:val="0"/>
      <w:marBottom w:val="0"/>
      <w:divBdr>
        <w:top w:val="none" w:sz="0" w:space="0" w:color="auto"/>
        <w:left w:val="none" w:sz="0" w:space="0" w:color="auto"/>
        <w:bottom w:val="none" w:sz="0" w:space="0" w:color="auto"/>
        <w:right w:val="none" w:sz="0" w:space="0" w:color="auto"/>
      </w:divBdr>
    </w:div>
    <w:div w:id="459568392">
      <w:bodyDiv w:val="1"/>
      <w:marLeft w:val="0"/>
      <w:marRight w:val="0"/>
      <w:marTop w:val="0"/>
      <w:marBottom w:val="0"/>
      <w:divBdr>
        <w:top w:val="none" w:sz="0" w:space="0" w:color="auto"/>
        <w:left w:val="none" w:sz="0" w:space="0" w:color="auto"/>
        <w:bottom w:val="none" w:sz="0" w:space="0" w:color="auto"/>
        <w:right w:val="none" w:sz="0" w:space="0" w:color="auto"/>
      </w:divBdr>
    </w:div>
    <w:div w:id="483400467">
      <w:bodyDiv w:val="1"/>
      <w:marLeft w:val="0"/>
      <w:marRight w:val="0"/>
      <w:marTop w:val="0"/>
      <w:marBottom w:val="0"/>
      <w:divBdr>
        <w:top w:val="none" w:sz="0" w:space="0" w:color="auto"/>
        <w:left w:val="none" w:sz="0" w:space="0" w:color="auto"/>
        <w:bottom w:val="none" w:sz="0" w:space="0" w:color="auto"/>
        <w:right w:val="none" w:sz="0" w:space="0" w:color="auto"/>
      </w:divBdr>
    </w:div>
    <w:div w:id="490174702">
      <w:bodyDiv w:val="1"/>
      <w:marLeft w:val="0"/>
      <w:marRight w:val="0"/>
      <w:marTop w:val="0"/>
      <w:marBottom w:val="0"/>
      <w:divBdr>
        <w:top w:val="none" w:sz="0" w:space="0" w:color="auto"/>
        <w:left w:val="none" w:sz="0" w:space="0" w:color="auto"/>
        <w:bottom w:val="none" w:sz="0" w:space="0" w:color="auto"/>
        <w:right w:val="none" w:sz="0" w:space="0" w:color="auto"/>
      </w:divBdr>
    </w:div>
    <w:div w:id="515769993">
      <w:bodyDiv w:val="1"/>
      <w:marLeft w:val="0"/>
      <w:marRight w:val="0"/>
      <w:marTop w:val="0"/>
      <w:marBottom w:val="0"/>
      <w:divBdr>
        <w:top w:val="none" w:sz="0" w:space="0" w:color="auto"/>
        <w:left w:val="none" w:sz="0" w:space="0" w:color="auto"/>
        <w:bottom w:val="none" w:sz="0" w:space="0" w:color="auto"/>
        <w:right w:val="none" w:sz="0" w:space="0" w:color="auto"/>
      </w:divBdr>
    </w:div>
    <w:div w:id="584385757">
      <w:bodyDiv w:val="1"/>
      <w:marLeft w:val="0"/>
      <w:marRight w:val="0"/>
      <w:marTop w:val="0"/>
      <w:marBottom w:val="0"/>
      <w:divBdr>
        <w:top w:val="none" w:sz="0" w:space="0" w:color="auto"/>
        <w:left w:val="none" w:sz="0" w:space="0" w:color="auto"/>
        <w:bottom w:val="none" w:sz="0" w:space="0" w:color="auto"/>
        <w:right w:val="none" w:sz="0" w:space="0" w:color="auto"/>
      </w:divBdr>
    </w:div>
    <w:div w:id="590314457">
      <w:bodyDiv w:val="1"/>
      <w:marLeft w:val="0"/>
      <w:marRight w:val="0"/>
      <w:marTop w:val="0"/>
      <w:marBottom w:val="0"/>
      <w:divBdr>
        <w:top w:val="none" w:sz="0" w:space="0" w:color="auto"/>
        <w:left w:val="none" w:sz="0" w:space="0" w:color="auto"/>
        <w:bottom w:val="none" w:sz="0" w:space="0" w:color="auto"/>
        <w:right w:val="none" w:sz="0" w:space="0" w:color="auto"/>
      </w:divBdr>
    </w:div>
    <w:div w:id="601302685">
      <w:bodyDiv w:val="1"/>
      <w:marLeft w:val="0"/>
      <w:marRight w:val="0"/>
      <w:marTop w:val="0"/>
      <w:marBottom w:val="0"/>
      <w:divBdr>
        <w:top w:val="none" w:sz="0" w:space="0" w:color="auto"/>
        <w:left w:val="none" w:sz="0" w:space="0" w:color="auto"/>
        <w:bottom w:val="none" w:sz="0" w:space="0" w:color="auto"/>
        <w:right w:val="none" w:sz="0" w:space="0" w:color="auto"/>
      </w:divBdr>
    </w:div>
    <w:div w:id="670106391">
      <w:bodyDiv w:val="1"/>
      <w:marLeft w:val="0"/>
      <w:marRight w:val="0"/>
      <w:marTop w:val="0"/>
      <w:marBottom w:val="0"/>
      <w:divBdr>
        <w:top w:val="none" w:sz="0" w:space="0" w:color="auto"/>
        <w:left w:val="none" w:sz="0" w:space="0" w:color="auto"/>
        <w:bottom w:val="none" w:sz="0" w:space="0" w:color="auto"/>
        <w:right w:val="none" w:sz="0" w:space="0" w:color="auto"/>
      </w:divBdr>
    </w:div>
    <w:div w:id="699550135">
      <w:bodyDiv w:val="1"/>
      <w:marLeft w:val="0"/>
      <w:marRight w:val="0"/>
      <w:marTop w:val="0"/>
      <w:marBottom w:val="0"/>
      <w:divBdr>
        <w:top w:val="none" w:sz="0" w:space="0" w:color="auto"/>
        <w:left w:val="none" w:sz="0" w:space="0" w:color="auto"/>
        <w:bottom w:val="none" w:sz="0" w:space="0" w:color="auto"/>
        <w:right w:val="none" w:sz="0" w:space="0" w:color="auto"/>
      </w:divBdr>
    </w:div>
    <w:div w:id="716244153">
      <w:bodyDiv w:val="1"/>
      <w:marLeft w:val="0"/>
      <w:marRight w:val="0"/>
      <w:marTop w:val="0"/>
      <w:marBottom w:val="0"/>
      <w:divBdr>
        <w:top w:val="none" w:sz="0" w:space="0" w:color="auto"/>
        <w:left w:val="none" w:sz="0" w:space="0" w:color="auto"/>
        <w:bottom w:val="none" w:sz="0" w:space="0" w:color="auto"/>
        <w:right w:val="none" w:sz="0" w:space="0" w:color="auto"/>
      </w:divBdr>
    </w:div>
    <w:div w:id="735588962">
      <w:bodyDiv w:val="1"/>
      <w:marLeft w:val="0"/>
      <w:marRight w:val="0"/>
      <w:marTop w:val="0"/>
      <w:marBottom w:val="0"/>
      <w:divBdr>
        <w:top w:val="none" w:sz="0" w:space="0" w:color="auto"/>
        <w:left w:val="none" w:sz="0" w:space="0" w:color="auto"/>
        <w:bottom w:val="none" w:sz="0" w:space="0" w:color="auto"/>
        <w:right w:val="none" w:sz="0" w:space="0" w:color="auto"/>
      </w:divBdr>
    </w:div>
    <w:div w:id="737362522">
      <w:bodyDiv w:val="1"/>
      <w:marLeft w:val="0"/>
      <w:marRight w:val="0"/>
      <w:marTop w:val="0"/>
      <w:marBottom w:val="0"/>
      <w:divBdr>
        <w:top w:val="none" w:sz="0" w:space="0" w:color="auto"/>
        <w:left w:val="none" w:sz="0" w:space="0" w:color="auto"/>
        <w:bottom w:val="none" w:sz="0" w:space="0" w:color="auto"/>
        <w:right w:val="none" w:sz="0" w:space="0" w:color="auto"/>
      </w:divBdr>
    </w:div>
    <w:div w:id="742751722">
      <w:bodyDiv w:val="1"/>
      <w:marLeft w:val="0"/>
      <w:marRight w:val="0"/>
      <w:marTop w:val="0"/>
      <w:marBottom w:val="0"/>
      <w:divBdr>
        <w:top w:val="none" w:sz="0" w:space="0" w:color="auto"/>
        <w:left w:val="none" w:sz="0" w:space="0" w:color="auto"/>
        <w:bottom w:val="none" w:sz="0" w:space="0" w:color="auto"/>
        <w:right w:val="none" w:sz="0" w:space="0" w:color="auto"/>
      </w:divBdr>
    </w:div>
    <w:div w:id="900289345">
      <w:bodyDiv w:val="1"/>
      <w:marLeft w:val="0"/>
      <w:marRight w:val="0"/>
      <w:marTop w:val="0"/>
      <w:marBottom w:val="0"/>
      <w:divBdr>
        <w:top w:val="none" w:sz="0" w:space="0" w:color="auto"/>
        <w:left w:val="none" w:sz="0" w:space="0" w:color="auto"/>
        <w:bottom w:val="none" w:sz="0" w:space="0" w:color="auto"/>
        <w:right w:val="none" w:sz="0" w:space="0" w:color="auto"/>
      </w:divBdr>
    </w:div>
    <w:div w:id="927428799">
      <w:bodyDiv w:val="1"/>
      <w:marLeft w:val="0"/>
      <w:marRight w:val="0"/>
      <w:marTop w:val="0"/>
      <w:marBottom w:val="0"/>
      <w:divBdr>
        <w:top w:val="none" w:sz="0" w:space="0" w:color="auto"/>
        <w:left w:val="none" w:sz="0" w:space="0" w:color="auto"/>
        <w:bottom w:val="none" w:sz="0" w:space="0" w:color="auto"/>
        <w:right w:val="none" w:sz="0" w:space="0" w:color="auto"/>
      </w:divBdr>
    </w:div>
    <w:div w:id="968163956">
      <w:bodyDiv w:val="1"/>
      <w:marLeft w:val="0"/>
      <w:marRight w:val="0"/>
      <w:marTop w:val="0"/>
      <w:marBottom w:val="0"/>
      <w:divBdr>
        <w:top w:val="none" w:sz="0" w:space="0" w:color="auto"/>
        <w:left w:val="none" w:sz="0" w:space="0" w:color="auto"/>
        <w:bottom w:val="none" w:sz="0" w:space="0" w:color="auto"/>
        <w:right w:val="none" w:sz="0" w:space="0" w:color="auto"/>
      </w:divBdr>
    </w:div>
    <w:div w:id="982393487">
      <w:bodyDiv w:val="1"/>
      <w:marLeft w:val="0"/>
      <w:marRight w:val="0"/>
      <w:marTop w:val="0"/>
      <w:marBottom w:val="0"/>
      <w:divBdr>
        <w:top w:val="none" w:sz="0" w:space="0" w:color="auto"/>
        <w:left w:val="none" w:sz="0" w:space="0" w:color="auto"/>
        <w:bottom w:val="none" w:sz="0" w:space="0" w:color="auto"/>
        <w:right w:val="none" w:sz="0" w:space="0" w:color="auto"/>
      </w:divBdr>
    </w:div>
    <w:div w:id="1001087565">
      <w:bodyDiv w:val="1"/>
      <w:marLeft w:val="0"/>
      <w:marRight w:val="0"/>
      <w:marTop w:val="0"/>
      <w:marBottom w:val="0"/>
      <w:divBdr>
        <w:top w:val="none" w:sz="0" w:space="0" w:color="auto"/>
        <w:left w:val="none" w:sz="0" w:space="0" w:color="auto"/>
        <w:bottom w:val="none" w:sz="0" w:space="0" w:color="auto"/>
        <w:right w:val="none" w:sz="0" w:space="0" w:color="auto"/>
      </w:divBdr>
    </w:div>
    <w:div w:id="1092432112">
      <w:bodyDiv w:val="1"/>
      <w:marLeft w:val="0"/>
      <w:marRight w:val="0"/>
      <w:marTop w:val="0"/>
      <w:marBottom w:val="0"/>
      <w:divBdr>
        <w:top w:val="none" w:sz="0" w:space="0" w:color="auto"/>
        <w:left w:val="none" w:sz="0" w:space="0" w:color="auto"/>
        <w:bottom w:val="none" w:sz="0" w:space="0" w:color="auto"/>
        <w:right w:val="none" w:sz="0" w:space="0" w:color="auto"/>
      </w:divBdr>
    </w:div>
    <w:div w:id="1135680756">
      <w:bodyDiv w:val="1"/>
      <w:marLeft w:val="0"/>
      <w:marRight w:val="0"/>
      <w:marTop w:val="0"/>
      <w:marBottom w:val="0"/>
      <w:divBdr>
        <w:top w:val="none" w:sz="0" w:space="0" w:color="auto"/>
        <w:left w:val="none" w:sz="0" w:space="0" w:color="auto"/>
        <w:bottom w:val="none" w:sz="0" w:space="0" w:color="auto"/>
        <w:right w:val="none" w:sz="0" w:space="0" w:color="auto"/>
      </w:divBdr>
    </w:div>
    <w:div w:id="1150751709">
      <w:bodyDiv w:val="1"/>
      <w:marLeft w:val="0"/>
      <w:marRight w:val="0"/>
      <w:marTop w:val="0"/>
      <w:marBottom w:val="0"/>
      <w:divBdr>
        <w:top w:val="none" w:sz="0" w:space="0" w:color="auto"/>
        <w:left w:val="none" w:sz="0" w:space="0" w:color="auto"/>
        <w:bottom w:val="none" w:sz="0" w:space="0" w:color="auto"/>
        <w:right w:val="none" w:sz="0" w:space="0" w:color="auto"/>
      </w:divBdr>
    </w:div>
    <w:div w:id="1158493804">
      <w:bodyDiv w:val="1"/>
      <w:marLeft w:val="0"/>
      <w:marRight w:val="0"/>
      <w:marTop w:val="0"/>
      <w:marBottom w:val="0"/>
      <w:divBdr>
        <w:top w:val="none" w:sz="0" w:space="0" w:color="auto"/>
        <w:left w:val="none" w:sz="0" w:space="0" w:color="auto"/>
        <w:bottom w:val="none" w:sz="0" w:space="0" w:color="auto"/>
        <w:right w:val="none" w:sz="0" w:space="0" w:color="auto"/>
      </w:divBdr>
    </w:div>
    <w:div w:id="1162115999">
      <w:bodyDiv w:val="1"/>
      <w:marLeft w:val="0"/>
      <w:marRight w:val="0"/>
      <w:marTop w:val="0"/>
      <w:marBottom w:val="0"/>
      <w:divBdr>
        <w:top w:val="none" w:sz="0" w:space="0" w:color="auto"/>
        <w:left w:val="none" w:sz="0" w:space="0" w:color="auto"/>
        <w:bottom w:val="none" w:sz="0" w:space="0" w:color="auto"/>
        <w:right w:val="none" w:sz="0" w:space="0" w:color="auto"/>
      </w:divBdr>
    </w:div>
    <w:div w:id="1198853188">
      <w:bodyDiv w:val="1"/>
      <w:marLeft w:val="0"/>
      <w:marRight w:val="0"/>
      <w:marTop w:val="0"/>
      <w:marBottom w:val="0"/>
      <w:divBdr>
        <w:top w:val="none" w:sz="0" w:space="0" w:color="auto"/>
        <w:left w:val="none" w:sz="0" w:space="0" w:color="auto"/>
        <w:bottom w:val="none" w:sz="0" w:space="0" w:color="auto"/>
        <w:right w:val="none" w:sz="0" w:space="0" w:color="auto"/>
      </w:divBdr>
    </w:div>
    <w:div w:id="1276402222">
      <w:bodyDiv w:val="1"/>
      <w:marLeft w:val="0"/>
      <w:marRight w:val="0"/>
      <w:marTop w:val="0"/>
      <w:marBottom w:val="0"/>
      <w:divBdr>
        <w:top w:val="none" w:sz="0" w:space="0" w:color="auto"/>
        <w:left w:val="none" w:sz="0" w:space="0" w:color="auto"/>
        <w:bottom w:val="none" w:sz="0" w:space="0" w:color="auto"/>
        <w:right w:val="none" w:sz="0" w:space="0" w:color="auto"/>
      </w:divBdr>
    </w:div>
    <w:div w:id="1291858712">
      <w:bodyDiv w:val="1"/>
      <w:marLeft w:val="0"/>
      <w:marRight w:val="0"/>
      <w:marTop w:val="0"/>
      <w:marBottom w:val="0"/>
      <w:divBdr>
        <w:top w:val="none" w:sz="0" w:space="0" w:color="auto"/>
        <w:left w:val="none" w:sz="0" w:space="0" w:color="auto"/>
        <w:bottom w:val="none" w:sz="0" w:space="0" w:color="auto"/>
        <w:right w:val="none" w:sz="0" w:space="0" w:color="auto"/>
      </w:divBdr>
    </w:div>
    <w:div w:id="1338534658">
      <w:bodyDiv w:val="1"/>
      <w:marLeft w:val="0"/>
      <w:marRight w:val="0"/>
      <w:marTop w:val="0"/>
      <w:marBottom w:val="0"/>
      <w:divBdr>
        <w:top w:val="none" w:sz="0" w:space="0" w:color="auto"/>
        <w:left w:val="none" w:sz="0" w:space="0" w:color="auto"/>
        <w:bottom w:val="none" w:sz="0" w:space="0" w:color="auto"/>
        <w:right w:val="none" w:sz="0" w:space="0" w:color="auto"/>
      </w:divBdr>
    </w:div>
    <w:div w:id="1346253112">
      <w:bodyDiv w:val="1"/>
      <w:marLeft w:val="0"/>
      <w:marRight w:val="0"/>
      <w:marTop w:val="0"/>
      <w:marBottom w:val="0"/>
      <w:divBdr>
        <w:top w:val="none" w:sz="0" w:space="0" w:color="auto"/>
        <w:left w:val="none" w:sz="0" w:space="0" w:color="auto"/>
        <w:bottom w:val="none" w:sz="0" w:space="0" w:color="auto"/>
        <w:right w:val="none" w:sz="0" w:space="0" w:color="auto"/>
      </w:divBdr>
    </w:div>
    <w:div w:id="1370765280">
      <w:bodyDiv w:val="1"/>
      <w:marLeft w:val="0"/>
      <w:marRight w:val="0"/>
      <w:marTop w:val="0"/>
      <w:marBottom w:val="0"/>
      <w:divBdr>
        <w:top w:val="none" w:sz="0" w:space="0" w:color="auto"/>
        <w:left w:val="none" w:sz="0" w:space="0" w:color="auto"/>
        <w:bottom w:val="none" w:sz="0" w:space="0" w:color="auto"/>
        <w:right w:val="none" w:sz="0" w:space="0" w:color="auto"/>
      </w:divBdr>
    </w:div>
    <w:div w:id="1411537710">
      <w:bodyDiv w:val="1"/>
      <w:marLeft w:val="0"/>
      <w:marRight w:val="0"/>
      <w:marTop w:val="0"/>
      <w:marBottom w:val="0"/>
      <w:divBdr>
        <w:top w:val="none" w:sz="0" w:space="0" w:color="auto"/>
        <w:left w:val="none" w:sz="0" w:space="0" w:color="auto"/>
        <w:bottom w:val="none" w:sz="0" w:space="0" w:color="auto"/>
        <w:right w:val="none" w:sz="0" w:space="0" w:color="auto"/>
      </w:divBdr>
    </w:div>
    <w:div w:id="1413892574">
      <w:bodyDiv w:val="1"/>
      <w:marLeft w:val="0"/>
      <w:marRight w:val="0"/>
      <w:marTop w:val="0"/>
      <w:marBottom w:val="0"/>
      <w:divBdr>
        <w:top w:val="none" w:sz="0" w:space="0" w:color="auto"/>
        <w:left w:val="none" w:sz="0" w:space="0" w:color="auto"/>
        <w:bottom w:val="none" w:sz="0" w:space="0" w:color="auto"/>
        <w:right w:val="none" w:sz="0" w:space="0" w:color="auto"/>
      </w:divBdr>
    </w:div>
    <w:div w:id="1426225115">
      <w:bodyDiv w:val="1"/>
      <w:marLeft w:val="0"/>
      <w:marRight w:val="0"/>
      <w:marTop w:val="0"/>
      <w:marBottom w:val="0"/>
      <w:divBdr>
        <w:top w:val="none" w:sz="0" w:space="0" w:color="auto"/>
        <w:left w:val="none" w:sz="0" w:space="0" w:color="auto"/>
        <w:bottom w:val="none" w:sz="0" w:space="0" w:color="auto"/>
        <w:right w:val="none" w:sz="0" w:space="0" w:color="auto"/>
      </w:divBdr>
    </w:div>
    <w:div w:id="1446119241">
      <w:bodyDiv w:val="1"/>
      <w:marLeft w:val="0"/>
      <w:marRight w:val="0"/>
      <w:marTop w:val="0"/>
      <w:marBottom w:val="0"/>
      <w:divBdr>
        <w:top w:val="none" w:sz="0" w:space="0" w:color="auto"/>
        <w:left w:val="none" w:sz="0" w:space="0" w:color="auto"/>
        <w:bottom w:val="none" w:sz="0" w:space="0" w:color="auto"/>
        <w:right w:val="none" w:sz="0" w:space="0" w:color="auto"/>
      </w:divBdr>
    </w:div>
    <w:div w:id="1449425700">
      <w:bodyDiv w:val="1"/>
      <w:marLeft w:val="0"/>
      <w:marRight w:val="0"/>
      <w:marTop w:val="0"/>
      <w:marBottom w:val="0"/>
      <w:divBdr>
        <w:top w:val="none" w:sz="0" w:space="0" w:color="auto"/>
        <w:left w:val="none" w:sz="0" w:space="0" w:color="auto"/>
        <w:bottom w:val="none" w:sz="0" w:space="0" w:color="auto"/>
        <w:right w:val="none" w:sz="0" w:space="0" w:color="auto"/>
      </w:divBdr>
    </w:div>
    <w:div w:id="1464271901">
      <w:bodyDiv w:val="1"/>
      <w:marLeft w:val="0"/>
      <w:marRight w:val="0"/>
      <w:marTop w:val="0"/>
      <w:marBottom w:val="0"/>
      <w:divBdr>
        <w:top w:val="none" w:sz="0" w:space="0" w:color="auto"/>
        <w:left w:val="none" w:sz="0" w:space="0" w:color="auto"/>
        <w:bottom w:val="none" w:sz="0" w:space="0" w:color="auto"/>
        <w:right w:val="none" w:sz="0" w:space="0" w:color="auto"/>
      </w:divBdr>
    </w:div>
    <w:div w:id="1536887694">
      <w:bodyDiv w:val="1"/>
      <w:marLeft w:val="0"/>
      <w:marRight w:val="0"/>
      <w:marTop w:val="0"/>
      <w:marBottom w:val="0"/>
      <w:divBdr>
        <w:top w:val="none" w:sz="0" w:space="0" w:color="auto"/>
        <w:left w:val="none" w:sz="0" w:space="0" w:color="auto"/>
        <w:bottom w:val="none" w:sz="0" w:space="0" w:color="auto"/>
        <w:right w:val="none" w:sz="0" w:space="0" w:color="auto"/>
      </w:divBdr>
    </w:div>
    <w:div w:id="1545632094">
      <w:bodyDiv w:val="1"/>
      <w:marLeft w:val="0"/>
      <w:marRight w:val="0"/>
      <w:marTop w:val="0"/>
      <w:marBottom w:val="0"/>
      <w:divBdr>
        <w:top w:val="none" w:sz="0" w:space="0" w:color="auto"/>
        <w:left w:val="none" w:sz="0" w:space="0" w:color="auto"/>
        <w:bottom w:val="none" w:sz="0" w:space="0" w:color="auto"/>
        <w:right w:val="none" w:sz="0" w:space="0" w:color="auto"/>
      </w:divBdr>
    </w:div>
    <w:div w:id="1550920836">
      <w:bodyDiv w:val="1"/>
      <w:marLeft w:val="0"/>
      <w:marRight w:val="0"/>
      <w:marTop w:val="0"/>
      <w:marBottom w:val="0"/>
      <w:divBdr>
        <w:top w:val="none" w:sz="0" w:space="0" w:color="auto"/>
        <w:left w:val="none" w:sz="0" w:space="0" w:color="auto"/>
        <w:bottom w:val="none" w:sz="0" w:space="0" w:color="auto"/>
        <w:right w:val="none" w:sz="0" w:space="0" w:color="auto"/>
      </w:divBdr>
    </w:div>
    <w:div w:id="1609968590">
      <w:bodyDiv w:val="1"/>
      <w:marLeft w:val="0"/>
      <w:marRight w:val="0"/>
      <w:marTop w:val="0"/>
      <w:marBottom w:val="0"/>
      <w:divBdr>
        <w:top w:val="none" w:sz="0" w:space="0" w:color="auto"/>
        <w:left w:val="none" w:sz="0" w:space="0" w:color="auto"/>
        <w:bottom w:val="none" w:sz="0" w:space="0" w:color="auto"/>
        <w:right w:val="none" w:sz="0" w:space="0" w:color="auto"/>
      </w:divBdr>
    </w:div>
    <w:div w:id="1653291373">
      <w:bodyDiv w:val="1"/>
      <w:marLeft w:val="0"/>
      <w:marRight w:val="0"/>
      <w:marTop w:val="0"/>
      <w:marBottom w:val="0"/>
      <w:divBdr>
        <w:top w:val="none" w:sz="0" w:space="0" w:color="auto"/>
        <w:left w:val="none" w:sz="0" w:space="0" w:color="auto"/>
        <w:bottom w:val="none" w:sz="0" w:space="0" w:color="auto"/>
        <w:right w:val="none" w:sz="0" w:space="0" w:color="auto"/>
      </w:divBdr>
    </w:div>
    <w:div w:id="1713531382">
      <w:bodyDiv w:val="1"/>
      <w:marLeft w:val="0"/>
      <w:marRight w:val="0"/>
      <w:marTop w:val="0"/>
      <w:marBottom w:val="0"/>
      <w:divBdr>
        <w:top w:val="none" w:sz="0" w:space="0" w:color="auto"/>
        <w:left w:val="none" w:sz="0" w:space="0" w:color="auto"/>
        <w:bottom w:val="none" w:sz="0" w:space="0" w:color="auto"/>
        <w:right w:val="none" w:sz="0" w:space="0" w:color="auto"/>
      </w:divBdr>
    </w:div>
    <w:div w:id="1720937056">
      <w:bodyDiv w:val="1"/>
      <w:marLeft w:val="0"/>
      <w:marRight w:val="0"/>
      <w:marTop w:val="0"/>
      <w:marBottom w:val="0"/>
      <w:divBdr>
        <w:top w:val="none" w:sz="0" w:space="0" w:color="auto"/>
        <w:left w:val="none" w:sz="0" w:space="0" w:color="auto"/>
        <w:bottom w:val="none" w:sz="0" w:space="0" w:color="auto"/>
        <w:right w:val="none" w:sz="0" w:space="0" w:color="auto"/>
      </w:divBdr>
    </w:div>
    <w:div w:id="1740667977">
      <w:bodyDiv w:val="1"/>
      <w:marLeft w:val="0"/>
      <w:marRight w:val="0"/>
      <w:marTop w:val="0"/>
      <w:marBottom w:val="0"/>
      <w:divBdr>
        <w:top w:val="none" w:sz="0" w:space="0" w:color="auto"/>
        <w:left w:val="none" w:sz="0" w:space="0" w:color="auto"/>
        <w:bottom w:val="none" w:sz="0" w:space="0" w:color="auto"/>
        <w:right w:val="none" w:sz="0" w:space="0" w:color="auto"/>
      </w:divBdr>
    </w:div>
    <w:div w:id="1783911319">
      <w:bodyDiv w:val="1"/>
      <w:marLeft w:val="0"/>
      <w:marRight w:val="0"/>
      <w:marTop w:val="0"/>
      <w:marBottom w:val="0"/>
      <w:divBdr>
        <w:top w:val="none" w:sz="0" w:space="0" w:color="auto"/>
        <w:left w:val="none" w:sz="0" w:space="0" w:color="auto"/>
        <w:bottom w:val="none" w:sz="0" w:space="0" w:color="auto"/>
        <w:right w:val="none" w:sz="0" w:space="0" w:color="auto"/>
      </w:divBdr>
    </w:div>
    <w:div w:id="1788891569">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01340231">
      <w:bodyDiv w:val="1"/>
      <w:marLeft w:val="0"/>
      <w:marRight w:val="0"/>
      <w:marTop w:val="0"/>
      <w:marBottom w:val="0"/>
      <w:divBdr>
        <w:top w:val="none" w:sz="0" w:space="0" w:color="auto"/>
        <w:left w:val="none" w:sz="0" w:space="0" w:color="auto"/>
        <w:bottom w:val="none" w:sz="0" w:space="0" w:color="auto"/>
        <w:right w:val="none" w:sz="0" w:space="0" w:color="auto"/>
      </w:divBdr>
    </w:div>
    <w:div w:id="1889143798">
      <w:bodyDiv w:val="1"/>
      <w:marLeft w:val="0"/>
      <w:marRight w:val="0"/>
      <w:marTop w:val="0"/>
      <w:marBottom w:val="0"/>
      <w:divBdr>
        <w:top w:val="none" w:sz="0" w:space="0" w:color="auto"/>
        <w:left w:val="none" w:sz="0" w:space="0" w:color="auto"/>
        <w:bottom w:val="none" w:sz="0" w:space="0" w:color="auto"/>
        <w:right w:val="none" w:sz="0" w:space="0" w:color="auto"/>
      </w:divBdr>
    </w:div>
    <w:div w:id="1898666091">
      <w:bodyDiv w:val="1"/>
      <w:marLeft w:val="0"/>
      <w:marRight w:val="0"/>
      <w:marTop w:val="0"/>
      <w:marBottom w:val="0"/>
      <w:divBdr>
        <w:top w:val="none" w:sz="0" w:space="0" w:color="auto"/>
        <w:left w:val="none" w:sz="0" w:space="0" w:color="auto"/>
        <w:bottom w:val="none" w:sz="0" w:space="0" w:color="auto"/>
        <w:right w:val="none" w:sz="0" w:space="0" w:color="auto"/>
      </w:divBdr>
    </w:div>
    <w:div w:id="1963002511">
      <w:bodyDiv w:val="1"/>
      <w:marLeft w:val="0"/>
      <w:marRight w:val="0"/>
      <w:marTop w:val="0"/>
      <w:marBottom w:val="0"/>
      <w:divBdr>
        <w:top w:val="none" w:sz="0" w:space="0" w:color="auto"/>
        <w:left w:val="none" w:sz="0" w:space="0" w:color="auto"/>
        <w:bottom w:val="none" w:sz="0" w:space="0" w:color="auto"/>
        <w:right w:val="none" w:sz="0" w:space="0" w:color="auto"/>
      </w:divBdr>
    </w:div>
    <w:div w:id="2008629727">
      <w:bodyDiv w:val="1"/>
      <w:marLeft w:val="0"/>
      <w:marRight w:val="0"/>
      <w:marTop w:val="0"/>
      <w:marBottom w:val="0"/>
      <w:divBdr>
        <w:top w:val="none" w:sz="0" w:space="0" w:color="auto"/>
        <w:left w:val="none" w:sz="0" w:space="0" w:color="auto"/>
        <w:bottom w:val="none" w:sz="0" w:space="0" w:color="auto"/>
        <w:right w:val="none" w:sz="0" w:space="0" w:color="auto"/>
      </w:divBdr>
    </w:div>
    <w:div w:id="2016498631">
      <w:bodyDiv w:val="1"/>
      <w:marLeft w:val="0"/>
      <w:marRight w:val="0"/>
      <w:marTop w:val="0"/>
      <w:marBottom w:val="0"/>
      <w:divBdr>
        <w:top w:val="none" w:sz="0" w:space="0" w:color="auto"/>
        <w:left w:val="none" w:sz="0" w:space="0" w:color="auto"/>
        <w:bottom w:val="none" w:sz="0" w:space="0" w:color="auto"/>
        <w:right w:val="none" w:sz="0" w:space="0" w:color="auto"/>
      </w:divBdr>
    </w:div>
    <w:div w:id="20317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467</TotalTime>
  <Pages>2</Pages>
  <Words>444</Words>
  <Characters>2533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 Windows</cp:lastModifiedBy>
  <cp:revision>33</cp:revision>
  <cp:lastPrinted>2023-11-03T08:45:00Z</cp:lastPrinted>
  <dcterms:created xsi:type="dcterms:W3CDTF">2023-11-02T06:10:00Z</dcterms:created>
  <dcterms:modified xsi:type="dcterms:W3CDTF">2023-12-05T11:22:00Z</dcterms:modified>
</cp:coreProperties>
</file>